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EA9" w14:textId="77777777" w:rsidR="00C01510" w:rsidRDefault="00C01510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574B847" w14:textId="3BAAAA5E" w:rsidR="00B552B2" w:rsidRPr="006C28B0" w:rsidRDefault="00B552B2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городского округа Донецк </w:t>
      </w:r>
    </w:p>
    <w:p w14:paraId="60ADF777" w14:textId="59CE5854" w:rsidR="00B552B2" w:rsidRPr="006C28B0" w:rsidRDefault="00B552B2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</w:p>
    <w:p w14:paraId="5C1F74DE" w14:textId="3DD34722" w:rsidR="00B552B2" w:rsidRPr="006C28B0" w:rsidRDefault="00B552B2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1220E2F4" w14:textId="11BB428E" w:rsidR="00C8378B" w:rsidRDefault="009E01F6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Кулемзину</w:t>
      </w:r>
      <w:proofErr w:type="spellEnd"/>
    </w:p>
    <w:p w14:paraId="57F50F83" w14:textId="4F4F5242" w:rsidR="009E01F6" w:rsidRDefault="009E01F6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1138F89" w14:textId="77777777" w:rsidR="00C01510" w:rsidRDefault="00C01510" w:rsidP="00A44E1C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3D581A1" w14:textId="77777777" w:rsidR="00624554" w:rsidRPr="006C28B0" w:rsidRDefault="00624554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ЗАЯВЛЕНИЕ</w:t>
      </w:r>
    </w:p>
    <w:p w14:paraId="20DACD24" w14:textId="471919D0" w:rsidR="00624554" w:rsidRPr="006C28B0" w:rsidRDefault="00D40224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241028"/>
      <w:r w:rsidRPr="006C28B0">
        <w:rPr>
          <w:rFonts w:ascii="Times New Roman" w:hAnsi="Times New Roman" w:cs="Times New Roman"/>
          <w:sz w:val="24"/>
          <w:szCs w:val="24"/>
        </w:rPr>
        <w:t>о</w:t>
      </w:r>
      <w:r w:rsidR="00624554" w:rsidRPr="006C28B0">
        <w:rPr>
          <w:rFonts w:ascii="Times New Roman" w:hAnsi="Times New Roman" w:cs="Times New Roman"/>
          <w:sz w:val="24"/>
          <w:szCs w:val="24"/>
        </w:rPr>
        <w:t xml:space="preserve"> заключении временного договора на </w:t>
      </w:r>
      <w:r w:rsidR="00947ABC" w:rsidRPr="006C28B0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пассажиров </w:t>
      </w:r>
      <w:r w:rsidR="006C28B0">
        <w:rPr>
          <w:rFonts w:ascii="Times New Roman" w:hAnsi="Times New Roman" w:cs="Times New Roman"/>
          <w:sz w:val="24"/>
          <w:szCs w:val="24"/>
        </w:rPr>
        <w:br/>
      </w:r>
      <w:r w:rsidR="00947ABC" w:rsidRPr="006C28B0">
        <w:rPr>
          <w:rFonts w:ascii="Times New Roman" w:hAnsi="Times New Roman" w:cs="Times New Roman"/>
          <w:sz w:val="24"/>
          <w:szCs w:val="24"/>
        </w:rPr>
        <w:t xml:space="preserve">и багажа </w:t>
      </w:r>
      <w:bookmarkStart w:id="1" w:name="_Hlk183961121"/>
      <w:r w:rsidR="006C28B0" w:rsidRPr="006C28B0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947ABC" w:rsidRPr="006C28B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947ABC" w:rsidRPr="006C28B0">
        <w:rPr>
          <w:rFonts w:ascii="Times New Roman" w:hAnsi="Times New Roman" w:cs="Times New Roman"/>
          <w:sz w:val="24"/>
          <w:szCs w:val="24"/>
        </w:rPr>
        <w:t>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bookmarkEnd w:id="0"/>
    <w:p w14:paraId="04FC94C8" w14:textId="77777777" w:rsidR="00947ABC" w:rsidRPr="006C28B0" w:rsidRDefault="00947ABC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8A57F" w14:textId="4234319C" w:rsidR="00624554" w:rsidRPr="006C28B0" w:rsidRDefault="00624554" w:rsidP="00B55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В соответствии с Порядком </w:t>
      </w:r>
      <w:r w:rsidR="00450ED4" w:rsidRPr="006C28B0">
        <w:rPr>
          <w:rFonts w:ascii="Times New Roman" w:hAnsi="Times New Roman" w:cs="Times New Roman"/>
          <w:sz w:val="24"/>
          <w:szCs w:val="24"/>
        </w:rPr>
        <w:t xml:space="preserve">определения и назначения временного перевозчика на муниципальный маршрут регулярных перевозок пассажиров и багажа </w:t>
      </w:r>
      <w:r w:rsidR="00386D49" w:rsidRPr="00386D49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450ED4" w:rsidRPr="006C28B0">
        <w:rPr>
          <w:rFonts w:ascii="Times New Roman" w:hAnsi="Times New Roman" w:cs="Times New Roman"/>
          <w:sz w:val="24"/>
          <w:szCs w:val="24"/>
        </w:rPr>
        <w:t xml:space="preserve"> транспортом на территории муниципального образования городской округ Донецк Донецкой Народной Республики </w:t>
      </w:r>
      <w:r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объявлением о предложении заключить временный договор 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осуществление регулярных перевозок пассажиров и багажа </w:t>
      </w:r>
      <w:r w:rsidR="006C28B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городским наземным электрическим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транспортом по муниципальн</w:t>
      </w:r>
      <w:r w:rsidR="00B552B2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ому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маршрут</w:t>
      </w:r>
      <w:r w:rsidR="00B552B2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7A4C80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регулярных перевозок на территории муниципального образования городской округ Донецк Донецкой Народной Республики</w:t>
      </w:r>
      <w:r w:rsidR="00B552B2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C28B0">
        <w:rPr>
          <w:rFonts w:ascii="Times New Roman" w:hAnsi="Times New Roman" w:cs="Times New Roman"/>
          <w:sz w:val="24"/>
          <w:szCs w:val="24"/>
        </w:rPr>
        <w:t xml:space="preserve"> размещенного Администрацией городского округа </w:t>
      </w:r>
      <w:r w:rsidR="009F453D"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Донецк Донецкой</w:t>
      </w:r>
      <w:r w:rsidRPr="006C2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Народной Республики</w:t>
      </w:r>
      <w:r w:rsidRPr="006C28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67D" w:rsidRPr="006C28B0">
        <w:rPr>
          <w:rFonts w:ascii="Times New Roman" w:hAnsi="Times New Roman" w:cs="Times New Roman"/>
          <w:sz w:val="24"/>
          <w:szCs w:val="24"/>
        </w:rPr>
        <w:t>н</w:t>
      </w:r>
      <w:r w:rsidR="009F453D" w:rsidRPr="006C28B0">
        <w:rPr>
          <w:rFonts w:ascii="Times New Roman" w:hAnsi="Times New Roman" w:cs="Times New Roman"/>
          <w:sz w:val="24"/>
          <w:szCs w:val="24"/>
        </w:rPr>
        <w:t>а официальном сайте</w:t>
      </w:r>
      <w:r w:rsidR="00F1067D" w:rsidRPr="006C28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Донецк Донецкой Народной Республики</w:t>
      </w:r>
      <w:r w:rsidR="009F453D" w:rsidRPr="006C28B0">
        <w:rPr>
          <w:rFonts w:ascii="Times New Roman" w:hAnsi="Times New Roman" w:cs="Times New Roman"/>
          <w:sz w:val="24"/>
          <w:szCs w:val="24"/>
        </w:rPr>
        <w:t xml:space="preserve"> donetsk.gosuslugi.ru</w:t>
      </w:r>
    </w:p>
    <w:p w14:paraId="2215FFA2" w14:textId="77777777" w:rsidR="00B552B2" w:rsidRPr="006C28B0" w:rsidRDefault="00B552B2" w:rsidP="00B55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35872" w14:textId="5FBBB68E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</w:t>
      </w:r>
      <w:r w:rsidR="006C28B0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0A4BE32" w14:textId="77777777" w:rsidR="00624554" w:rsidRPr="00B552B2" w:rsidRDefault="00624554" w:rsidP="006245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2B2">
        <w:rPr>
          <w:rFonts w:ascii="Times New Roman" w:hAnsi="Times New Roman" w:cs="Times New Roman"/>
          <w:sz w:val="20"/>
          <w:szCs w:val="20"/>
        </w:rPr>
        <w:t>(наименование субъекта хозяйствования)</w:t>
      </w:r>
    </w:p>
    <w:p w14:paraId="3B214128" w14:textId="77777777" w:rsidR="00624554" w:rsidRDefault="00624554" w:rsidP="00624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CD6FD4" w14:textId="30CD1728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претендует на заключение временного договора </w:t>
      </w:r>
      <w:r w:rsidR="0094595A" w:rsidRPr="006C28B0">
        <w:rPr>
          <w:rFonts w:ascii="Times New Roman" w:hAnsi="Times New Roman" w:cs="Times New Roman"/>
          <w:sz w:val="24"/>
          <w:szCs w:val="24"/>
        </w:rPr>
        <w:t>на</w:t>
      </w:r>
      <w:r w:rsidRPr="006C28B0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4595A" w:rsidRPr="006C28B0">
        <w:rPr>
          <w:rFonts w:ascii="Times New Roman" w:hAnsi="Times New Roman" w:cs="Times New Roman"/>
          <w:sz w:val="24"/>
          <w:szCs w:val="24"/>
        </w:rPr>
        <w:t>е</w:t>
      </w:r>
      <w:r w:rsidRPr="006C28B0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</w:t>
      </w:r>
      <w:r w:rsidR="00F1067D" w:rsidRPr="006C28B0">
        <w:rPr>
          <w:rFonts w:ascii="Times New Roman" w:hAnsi="Times New Roman" w:cs="Times New Roman"/>
          <w:sz w:val="24"/>
          <w:szCs w:val="24"/>
        </w:rPr>
        <w:t xml:space="preserve">и багажа </w:t>
      </w:r>
      <w:r w:rsidR="006C28B0" w:rsidRPr="006C28B0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94595A" w:rsidRPr="006C28B0">
        <w:rPr>
          <w:rFonts w:ascii="Times New Roman" w:hAnsi="Times New Roman" w:cs="Times New Roman"/>
          <w:sz w:val="24"/>
          <w:szCs w:val="24"/>
        </w:rPr>
        <w:t xml:space="preserve"> транспортом </w:t>
      </w:r>
      <w:r w:rsidRPr="006C28B0">
        <w:rPr>
          <w:rFonts w:ascii="Times New Roman" w:hAnsi="Times New Roman" w:cs="Times New Roman"/>
          <w:sz w:val="24"/>
          <w:szCs w:val="24"/>
        </w:rPr>
        <w:t xml:space="preserve">на 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6C28B0">
        <w:rPr>
          <w:rFonts w:ascii="Times New Roman" w:hAnsi="Times New Roman" w:cs="Times New Roman"/>
          <w:sz w:val="24"/>
          <w:szCs w:val="24"/>
        </w:rPr>
        <w:t>маршруте, графике (ах)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 маршрута</w:t>
      </w:r>
      <w:r w:rsidRPr="006C28B0">
        <w:rPr>
          <w:rFonts w:ascii="Times New Roman" w:hAnsi="Times New Roman" w:cs="Times New Roman"/>
          <w:sz w:val="24"/>
          <w:szCs w:val="24"/>
        </w:rPr>
        <w:t>:</w:t>
      </w:r>
    </w:p>
    <w:p w14:paraId="3547D8C1" w14:textId="77777777" w:rsidR="004C4EFF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33B8F" w14:textId="638C1E8C" w:rsidR="004C4EFF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C28B0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02C18F3" w14:textId="42D7428F" w:rsidR="00624554" w:rsidRDefault="004C4EFF" w:rsidP="00B552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C4EFF">
        <w:rPr>
          <w:rFonts w:ascii="Times New Roman" w:hAnsi="Times New Roman" w:cs="Times New Roman"/>
          <w:sz w:val="20"/>
          <w:szCs w:val="20"/>
        </w:rPr>
        <w:t>порядковый номер маршрута, наименование маршрута, номер (а) графика (</w:t>
      </w:r>
      <w:proofErr w:type="spellStart"/>
      <w:r w:rsidRPr="004C4EFF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C4EFF">
        <w:rPr>
          <w:rFonts w:ascii="Times New Roman" w:hAnsi="Times New Roman" w:cs="Times New Roman"/>
          <w:sz w:val="20"/>
          <w:szCs w:val="20"/>
        </w:rPr>
        <w:t>) движения)</w:t>
      </w:r>
    </w:p>
    <w:p w14:paraId="63015E81" w14:textId="77777777" w:rsidR="006C28B0" w:rsidRPr="003108E7" w:rsidRDefault="006C28B0" w:rsidP="00B55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B22E3" w14:textId="77777777" w:rsidR="00624554" w:rsidRPr="006C28B0" w:rsidRDefault="00624554" w:rsidP="00C673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Общие данные:</w:t>
      </w:r>
    </w:p>
    <w:p w14:paraId="33765022" w14:textId="77777777" w:rsidR="0072730A" w:rsidRPr="006C28B0" w:rsidRDefault="0072730A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CF0F5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Должность, Ф.И.О., телефон </w:t>
      </w:r>
      <w:r w:rsidR="0072730A" w:rsidRPr="006C28B0">
        <w:rPr>
          <w:rFonts w:ascii="Times New Roman" w:hAnsi="Times New Roman" w:cs="Times New Roman"/>
          <w:sz w:val="24"/>
          <w:szCs w:val="24"/>
        </w:rPr>
        <w:t>заявителя</w:t>
      </w:r>
      <w:r w:rsidR="004C4EFF" w:rsidRPr="006C28B0">
        <w:rPr>
          <w:rFonts w:ascii="Times New Roman" w:hAnsi="Times New Roman" w:cs="Times New Roman"/>
          <w:sz w:val="24"/>
          <w:szCs w:val="24"/>
        </w:rPr>
        <w:t>:</w:t>
      </w:r>
    </w:p>
    <w:p w14:paraId="08E4C139" w14:textId="77777777" w:rsidR="0072730A" w:rsidRPr="006C28B0" w:rsidRDefault="0072730A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4F7E" w14:textId="53C7EA9F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______________________</w:t>
      </w:r>
      <w:r w:rsidR="006C28B0">
        <w:rPr>
          <w:rFonts w:ascii="Times New Roman" w:hAnsi="Times New Roman" w:cs="Times New Roman"/>
          <w:sz w:val="24"/>
          <w:szCs w:val="24"/>
        </w:rPr>
        <w:t>____________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</w:t>
      </w:r>
      <w:r w:rsidR="004C4EFF" w:rsidRPr="006C28B0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577FEB" w14:textId="77777777" w:rsidR="004C4EFF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350D5" w14:textId="3AC1FC15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 w:rsidRPr="006C28B0">
        <w:rPr>
          <w:rFonts w:ascii="Times New Roman" w:hAnsi="Times New Roman" w:cs="Times New Roman"/>
          <w:sz w:val="24"/>
          <w:szCs w:val="24"/>
        </w:rPr>
        <w:t>лицо</w:t>
      </w:r>
      <w:r w:rsidR="004C4EFF" w:rsidRPr="006C28B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2730A" w:rsidRPr="006C28B0">
        <w:rPr>
          <w:rFonts w:ascii="Times New Roman" w:hAnsi="Times New Roman" w:cs="Times New Roman"/>
          <w:sz w:val="24"/>
          <w:szCs w:val="24"/>
        </w:rPr>
        <w:t>____</w:t>
      </w:r>
      <w:r w:rsidR="006C28B0">
        <w:rPr>
          <w:rFonts w:ascii="Times New Roman" w:hAnsi="Times New Roman" w:cs="Times New Roman"/>
          <w:sz w:val="24"/>
          <w:szCs w:val="24"/>
        </w:rPr>
        <w:t>__________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___</w:t>
      </w:r>
      <w:r w:rsidR="006C28B0" w:rsidRPr="006C28B0">
        <w:rPr>
          <w:rFonts w:ascii="Times New Roman" w:hAnsi="Times New Roman" w:cs="Times New Roman"/>
          <w:sz w:val="24"/>
          <w:szCs w:val="24"/>
        </w:rPr>
        <w:t>_</w:t>
      </w:r>
      <w:r w:rsidR="0072730A" w:rsidRPr="006C28B0">
        <w:rPr>
          <w:rFonts w:ascii="Times New Roman" w:hAnsi="Times New Roman" w:cs="Times New Roman"/>
          <w:sz w:val="24"/>
          <w:szCs w:val="24"/>
        </w:rPr>
        <w:t>______________</w:t>
      </w:r>
      <w:r w:rsidRPr="006C28B0">
        <w:rPr>
          <w:rFonts w:ascii="Times New Roman" w:hAnsi="Times New Roman" w:cs="Times New Roman"/>
          <w:sz w:val="24"/>
          <w:szCs w:val="24"/>
        </w:rPr>
        <w:t>_</w:t>
      </w:r>
      <w:r w:rsidR="004C4EFF" w:rsidRPr="006C28B0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4D0DBF6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34B60" w14:textId="618CFE4A" w:rsidR="00624554" w:rsidRPr="006C28B0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72730A" w:rsidRPr="006C28B0">
        <w:rPr>
          <w:rFonts w:ascii="Times New Roman" w:hAnsi="Times New Roman" w:cs="Times New Roman"/>
          <w:sz w:val="24"/>
          <w:szCs w:val="24"/>
        </w:rPr>
        <w:t>заявителя</w:t>
      </w:r>
      <w:r w:rsidRPr="006C28B0">
        <w:rPr>
          <w:rFonts w:ascii="Times New Roman" w:hAnsi="Times New Roman" w:cs="Times New Roman"/>
          <w:sz w:val="24"/>
          <w:szCs w:val="24"/>
        </w:rPr>
        <w:t>: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 </w:t>
      </w:r>
      <w:r w:rsidR="006C28B0" w:rsidRPr="006C28B0">
        <w:rPr>
          <w:rFonts w:ascii="Times New Roman" w:hAnsi="Times New Roman" w:cs="Times New Roman"/>
          <w:sz w:val="24"/>
          <w:szCs w:val="24"/>
        </w:rPr>
        <w:t>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_________</w:t>
      </w:r>
      <w:r w:rsidR="006C28B0">
        <w:rPr>
          <w:rFonts w:ascii="Times New Roman" w:hAnsi="Times New Roman" w:cs="Times New Roman"/>
          <w:sz w:val="24"/>
          <w:szCs w:val="24"/>
        </w:rPr>
        <w:t>_________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16BF9D" w14:textId="77777777" w:rsidR="006C28B0" w:rsidRPr="006C28B0" w:rsidRDefault="006C28B0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F8801" w14:textId="546ED3D9" w:rsidR="00E03EE3" w:rsidRPr="006C28B0" w:rsidRDefault="006C28B0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__________________________</w:t>
      </w:r>
      <w:r w:rsidRPr="006C28B0"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______</w:t>
      </w:r>
      <w:r w:rsidR="004C4EFF" w:rsidRPr="006C28B0"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</w:t>
      </w:r>
      <w:r w:rsidR="00E03EE3" w:rsidRPr="006C28B0">
        <w:rPr>
          <w:rFonts w:ascii="Times New Roman" w:hAnsi="Times New Roman" w:cs="Times New Roman"/>
          <w:sz w:val="24"/>
          <w:szCs w:val="24"/>
        </w:rPr>
        <w:t>_</w:t>
      </w:r>
      <w:r w:rsidR="00624554" w:rsidRPr="006C28B0">
        <w:rPr>
          <w:rFonts w:ascii="Times New Roman" w:hAnsi="Times New Roman" w:cs="Times New Roman"/>
          <w:sz w:val="24"/>
          <w:szCs w:val="24"/>
        </w:rPr>
        <w:t>___</w:t>
      </w:r>
    </w:p>
    <w:p w14:paraId="2AD15805" w14:textId="77777777" w:rsidR="00E03EE3" w:rsidRPr="006C28B0" w:rsidRDefault="00E03EE3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A807F" w14:textId="3EF079B6" w:rsidR="004C4EFF" w:rsidRPr="006C28B0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proofErr w:type="gramStart"/>
      <w:r w:rsidR="0072730A" w:rsidRPr="006C28B0">
        <w:rPr>
          <w:rFonts w:ascii="Times New Roman" w:hAnsi="Times New Roman" w:cs="Times New Roman"/>
          <w:sz w:val="24"/>
          <w:szCs w:val="24"/>
        </w:rPr>
        <w:t>заявителя</w:t>
      </w:r>
      <w:r w:rsidR="00E03EE3" w:rsidRPr="006C28B0">
        <w:rPr>
          <w:rFonts w:ascii="Times New Roman" w:hAnsi="Times New Roman" w:cs="Times New Roman"/>
          <w:sz w:val="24"/>
          <w:szCs w:val="24"/>
        </w:rPr>
        <w:t>:</w:t>
      </w:r>
      <w:r w:rsidRPr="006C28B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C28B0" w:rsidRPr="006C28B0">
        <w:rPr>
          <w:rFonts w:ascii="Times New Roman" w:hAnsi="Times New Roman" w:cs="Times New Roman"/>
          <w:sz w:val="24"/>
          <w:szCs w:val="24"/>
        </w:rPr>
        <w:t>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_____________</w:t>
      </w:r>
      <w:r w:rsidRPr="006C28B0">
        <w:rPr>
          <w:rFonts w:ascii="Times New Roman" w:hAnsi="Times New Roman" w:cs="Times New Roman"/>
          <w:sz w:val="24"/>
          <w:szCs w:val="24"/>
        </w:rPr>
        <w:t>_________</w:t>
      </w:r>
      <w:r w:rsidR="006C28B0">
        <w:rPr>
          <w:rFonts w:ascii="Times New Roman" w:hAnsi="Times New Roman" w:cs="Times New Roman"/>
          <w:sz w:val="24"/>
          <w:szCs w:val="24"/>
        </w:rPr>
        <w:t>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</w:t>
      </w:r>
    </w:p>
    <w:p w14:paraId="45906952" w14:textId="77777777" w:rsidR="004C4EFF" w:rsidRPr="006C28B0" w:rsidRDefault="004C4EF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538D1" w14:textId="1B0DAA9B" w:rsidR="00624554" w:rsidRPr="006C28B0" w:rsidRDefault="00624554" w:rsidP="00C673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28B0">
        <w:rPr>
          <w:rFonts w:ascii="Times New Roman" w:hAnsi="Times New Roman" w:cs="Times New Roman"/>
          <w:sz w:val="24"/>
          <w:szCs w:val="24"/>
        </w:rPr>
        <w:t xml:space="preserve">. Перечень транспортных средств, которые предлагаются для использования на </w:t>
      </w:r>
      <w:r w:rsidR="0072730A" w:rsidRPr="006C28B0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6C28B0">
        <w:rPr>
          <w:rFonts w:ascii="Times New Roman" w:hAnsi="Times New Roman" w:cs="Times New Roman"/>
          <w:sz w:val="24"/>
          <w:szCs w:val="24"/>
        </w:rPr>
        <w:t xml:space="preserve">маршруте (с приложением заверенной заявителем </w:t>
      </w:r>
      <w:r w:rsidR="00E03EE3" w:rsidRPr="006C28B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C28B0" w:rsidRPr="006C28B0">
        <w:rPr>
          <w:rFonts w:ascii="Times New Roman" w:hAnsi="Times New Roman" w:cs="Times New Roman"/>
          <w:sz w:val="24"/>
          <w:szCs w:val="24"/>
        </w:rPr>
        <w:t>инвентарной карточки учета объекта основных средств</w:t>
      </w:r>
      <w:r w:rsidRPr="006C28B0">
        <w:rPr>
          <w:rFonts w:ascii="Times New Roman" w:hAnsi="Times New Roman" w:cs="Times New Roman"/>
          <w:sz w:val="24"/>
          <w:szCs w:val="24"/>
        </w:rPr>
        <w:t xml:space="preserve"> на каждую единицу</w:t>
      </w:r>
      <w:r w:rsidR="0072730A" w:rsidRPr="006C28B0">
        <w:rPr>
          <w:sz w:val="24"/>
          <w:szCs w:val="24"/>
        </w:rPr>
        <w:t xml:space="preserve"> </w:t>
      </w:r>
      <w:r w:rsidR="0072730A" w:rsidRPr="006C28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6C28B0">
        <w:rPr>
          <w:rFonts w:ascii="Times New Roman" w:hAnsi="Times New Roman" w:cs="Times New Roman"/>
          <w:sz w:val="24"/>
          <w:szCs w:val="24"/>
        </w:rPr>
        <w:t>)</w:t>
      </w:r>
    </w:p>
    <w:p w14:paraId="3F019573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"/>
        <w:gridCol w:w="1697"/>
        <w:gridCol w:w="1615"/>
        <w:gridCol w:w="1075"/>
        <w:gridCol w:w="1508"/>
        <w:gridCol w:w="1044"/>
        <w:gridCol w:w="1435"/>
      </w:tblGrid>
      <w:tr w:rsidR="006C28B0" w:rsidRPr="00E03EE3" w14:paraId="07248BA8" w14:textId="77777777" w:rsidTr="00805C3B">
        <w:trPr>
          <w:trHeight w:val="292"/>
        </w:trPr>
        <w:tc>
          <w:tcPr>
            <w:tcW w:w="1050" w:type="dxa"/>
          </w:tcPr>
          <w:p w14:paraId="3ACF295B" w14:textId="444AD4C9" w:rsidR="00805C3B" w:rsidRPr="00E03EE3" w:rsidRDefault="00940533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Номер</w:t>
            </w:r>
            <w:r w:rsidR="00805C3B">
              <w:rPr>
                <w:sz w:val="24"/>
                <w:szCs w:val="24"/>
              </w:rPr>
              <w:t xml:space="preserve"> графика</w:t>
            </w:r>
          </w:p>
        </w:tc>
        <w:tc>
          <w:tcPr>
            <w:tcW w:w="1922" w:type="dxa"/>
          </w:tcPr>
          <w:p w14:paraId="387253F6" w14:textId="0ACC8CB1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транспортного средства</w:t>
            </w:r>
            <w:r w:rsidR="00017CCF">
              <w:rPr>
                <w:sz w:val="24"/>
                <w:szCs w:val="24"/>
              </w:rPr>
              <w:t>, предлагаемого для работы на графике, указанном в столбце 1</w:t>
            </w:r>
          </w:p>
        </w:tc>
        <w:tc>
          <w:tcPr>
            <w:tcW w:w="1134" w:type="dxa"/>
          </w:tcPr>
          <w:p w14:paraId="2081B9D4" w14:textId="77777777" w:rsidR="00017CCF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 xml:space="preserve">Марка, </w:t>
            </w:r>
          </w:p>
          <w:p w14:paraId="150BDE49" w14:textId="3DCA99F9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>модель</w:t>
            </w:r>
            <w:r>
              <w:rPr>
                <w:sz w:val="24"/>
                <w:szCs w:val="24"/>
              </w:rPr>
              <w:t xml:space="preserve"> транспортного средства </w:t>
            </w:r>
          </w:p>
        </w:tc>
        <w:tc>
          <w:tcPr>
            <w:tcW w:w="1080" w:type="dxa"/>
          </w:tcPr>
          <w:p w14:paraId="035B48CD" w14:textId="2AD9DA81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Бортовой</w:t>
            </w:r>
            <w:r w:rsidRPr="00E03EE3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299" w:type="dxa"/>
          </w:tcPr>
          <w:p w14:paraId="60048F60" w14:textId="780F7234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272" w:type="dxa"/>
          </w:tcPr>
          <w:p w14:paraId="29FD4AD7" w14:textId="6CA8DDD8" w:rsidR="00805C3B" w:rsidRPr="00E03EE3" w:rsidRDefault="006C28B0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>Год выпуска</w:t>
            </w:r>
          </w:p>
        </w:tc>
        <w:tc>
          <w:tcPr>
            <w:tcW w:w="1588" w:type="dxa"/>
          </w:tcPr>
          <w:p w14:paraId="752CE255" w14:textId="77777777" w:rsidR="00805C3B" w:rsidRDefault="00805C3B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 w:rsidRPr="00E03EE3">
              <w:rPr>
                <w:sz w:val="24"/>
                <w:szCs w:val="24"/>
              </w:rPr>
              <w:t>Примечание</w:t>
            </w:r>
            <w:r>
              <w:rPr>
                <w:sz w:val="24"/>
                <w:szCs w:val="24"/>
              </w:rPr>
              <w:t xml:space="preserve"> (основной/</w:t>
            </w:r>
          </w:p>
          <w:p w14:paraId="55F3DAFA" w14:textId="77777777" w:rsidR="00805C3B" w:rsidRPr="00E03EE3" w:rsidRDefault="00805C3B" w:rsidP="006C28B0">
            <w:pPr>
              <w:ind w:left="-108"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резервный)</w:t>
            </w:r>
          </w:p>
        </w:tc>
      </w:tr>
      <w:tr w:rsidR="006C28B0" w:rsidRPr="00E03EE3" w14:paraId="098F2053" w14:textId="77777777" w:rsidTr="00805C3B">
        <w:tc>
          <w:tcPr>
            <w:tcW w:w="1050" w:type="dxa"/>
          </w:tcPr>
          <w:p w14:paraId="200E4F8D" w14:textId="77777777" w:rsidR="00805C3B" w:rsidRPr="00E03EE3" w:rsidRDefault="00805C3B" w:rsidP="00805C3B">
            <w:pPr>
              <w:ind w:left="22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14:paraId="600E8B71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908693C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2B9EDF3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71EA643B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48142D49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91A1B1E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C28B0" w:rsidRPr="00E03EE3" w14:paraId="02625C4E" w14:textId="77777777" w:rsidTr="00805C3B">
        <w:tc>
          <w:tcPr>
            <w:tcW w:w="1050" w:type="dxa"/>
          </w:tcPr>
          <w:p w14:paraId="52D7BC22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9595618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8A638" w14:textId="77777777" w:rsidR="00805C3B" w:rsidRPr="00E03EE3" w:rsidRDefault="00805C3B" w:rsidP="00805C3B">
            <w:pPr>
              <w:ind w:left="-120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D8179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14:paraId="57FCAB3D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3422A6A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C61E385" w14:textId="77777777" w:rsidR="00805C3B" w:rsidRPr="00E03EE3" w:rsidRDefault="00805C3B" w:rsidP="00805C3B">
            <w:pPr>
              <w:ind w:left="-17" w:right="-33"/>
              <w:jc w:val="center"/>
              <w:rPr>
                <w:sz w:val="24"/>
                <w:szCs w:val="24"/>
              </w:rPr>
            </w:pPr>
          </w:p>
        </w:tc>
      </w:tr>
      <w:tr w:rsidR="006C28B0" w:rsidRPr="00E03EE3" w14:paraId="77D1A836" w14:textId="77777777" w:rsidTr="00805C3B">
        <w:tc>
          <w:tcPr>
            <w:tcW w:w="1050" w:type="dxa"/>
          </w:tcPr>
          <w:p w14:paraId="127BE0E6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56F92C0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DAD43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8CCB130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14:paraId="0FB67414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58FDD7C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B30BD0E" w14:textId="77777777" w:rsidR="00805C3B" w:rsidRPr="00E03EE3" w:rsidRDefault="00805C3B" w:rsidP="00805C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2F0F8F" w14:textId="77777777" w:rsidR="00624554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4C92D" w14:textId="2B168633" w:rsidR="00624554" w:rsidRPr="006C28B0" w:rsidRDefault="00624554" w:rsidP="00C673A5">
      <w:pPr>
        <w:tabs>
          <w:tab w:val="left" w:pos="1276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C28B0">
        <w:rPr>
          <w:rFonts w:ascii="Times New Roman" w:hAnsi="Times New Roman" w:cs="Times New Roman"/>
          <w:sz w:val="24"/>
          <w:szCs w:val="24"/>
        </w:rPr>
        <w:t>.</w:t>
      </w:r>
      <w:r w:rsidR="00C673A5" w:rsidRPr="006C28B0">
        <w:rPr>
          <w:rFonts w:ascii="Times New Roman" w:hAnsi="Times New Roman" w:cs="Times New Roman"/>
          <w:sz w:val="24"/>
          <w:szCs w:val="24"/>
        </w:rPr>
        <w:t xml:space="preserve"> </w:t>
      </w:r>
      <w:r w:rsidRPr="006C28B0">
        <w:rPr>
          <w:rFonts w:ascii="Times New Roman" w:hAnsi="Times New Roman" w:cs="Times New Roman"/>
          <w:sz w:val="24"/>
          <w:szCs w:val="24"/>
        </w:rPr>
        <w:t>Дополнительная информация_______</w:t>
      </w:r>
      <w:r w:rsidR="00017CCF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</w:t>
      </w:r>
      <w:r w:rsidR="00D002B8" w:rsidRPr="006C28B0">
        <w:rPr>
          <w:rFonts w:ascii="Times New Roman" w:hAnsi="Times New Roman" w:cs="Times New Roman"/>
          <w:sz w:val="24"/>
          <w:szCs w:val="24"/>
        </w:rPr>
        <w:t>_</w:t>
      </w:r>
    </w:p>
    <w:p w14:paraId="0FE7C27C" w14:textId="0E78FBF3" w:rsidR="00624554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2730A" w:rsidRPr="006C28B0">
        <w:rPr>
          <w:rFonts w:ascii="Times New Roman" w:hAnsi="Times New Roman" w:cs="Times New Roman"/>
          <w:sz w:val="24"/>
          <w:szCs w:val="24"/>
        </w:rPr>
        <w:t>_</w:t>
      </w:r>
      <w:r w:rsidRPr="006C28B0">
        <w:rPr>
          <w:rFonts w:ascii="Times New Roman" w:hAnsi="Times New Roman" w:cs="Times New Roman"/>
          <w:sz w:val="24"/>
          <w:szCs w:val="24"/>
        </w:rPr>
        <w:t>_____</w:t>
      </w:r>
      <w:r w:rsidR="00017CCF">
        <w:rPr>
          <w:rFonts w:ascii="Times New Roman" w:hAnsi="Times New Roman" w:cs="Times New Roman"/>
          <w:sz w:val="24"/>
          <w:szCs w:val="24"/>
        </w:rPr>
        <w:t>____________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</w:t>
      </w:r>
      <w:r w:rsidR="00017CCF">
        <w:rPr>
          <w:rFonts w:ascii="Times New Roman" w:hAnsi="Times New Roman" w:cs="Times New Roman"/>
          <w:sz w:val="24"/>
          <w:szCs w:val="24"/>
        </w:rPr>
        <w:t>_</w:t>
      </w:r>
    </w:p>
    <w:p w14:paraId="3D053278" w14:textId="77777777" w:rsidR="00017CCF" w:rsidRPr="006C28B0" w:rsidRDefault="00017CCF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D87A" w14:textId="7F3D6D34" w:rsidR="007E4C9C" w:rsidRPr="006C28B0" w:rsidRDefault="00624554" w:rsidP="00D0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C28B0">
        <w:rPr>
          <w:rFonts w:ascii="Times New Roman" w:hAnsi="Times New Roman" w:cs="Times New Roman"/>
          <w:sz w:val="24"/>
          <w:szCs w:val="24"/>
        </w:rPr>
        <w:t>. Перечень документов, прилагаемых к заявлению</w:t>
      </w:r>
      <w:r w:rsidR="007E4C9C" w:rsidRPr="006C28B0">
        <w:rPr>
          <w:rFonts w:ascii="Times New Roman" w:hAnsi="Times New Roman" w:cs="Times New Roman"/>
          <w:sz w:val="24"/>
          <w:szCs w:val="24"/>
        </w:rPr>
        <w:t xml:space="preserve"> (согласно Порядк</w:t>
      </w:r>
      <w:r w:rsidR="00B552B2" w:rsidRPr="006C28B0">
        <w:rPr>
          <w:rFonts w:ascii="Times New Roman" w:hAnsi="Times New Roman" w:cs="Times New Roman"/>
          <w:sz w:val="24"/>
          <w:szCs w:val="24"/>
        </w:rPr>
        <w:t>у</w:t>
      </w:r>
      <w:r w:rsidR="007E4C9C" w:rsidRPr="006C28B0">
        <w:rPr>
          <w:rFonts w:ascii="Times New Roman" w:hAnsi="Times New Roman" w:cs="Times New Roman"/>
          <w:sz w:val="24"/>
          <w:szCs w:val="24"/>
        </w:rPr>
        <w:t xml:space="preserve"> определения и назначения временного перевозчика на муниципальный маршрут регулярных перевозок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 xml:space="preserve">городским наземным электрическим </w:t>
      </w:r>
      <w:r w:rsidR="007E4C9C" w:rsidRPr="006C28B0">
        <w:rPr>
          <w:rFonts w:ascii="Times New Roman" w:hAnsi="Times New Roman" w:cs="Times New Roman"/>
          <w:sz w:val="24"/>
          <w:szCs w:val="24"/>
        </w:rPr>
        <w:t>транспортом на территории муниципального образования городской округ Донецк Донецкой Народной Республики)</w:t>
      </w:r>
      <w:r w:rsidRPr="006C28B0">
        <w:rPr>
          <w:rFonts w:ascii="Times New Roman" w:hAnsi="Times New Roman" w:cs="Times New Roman"/>
          <w:sz w:val="24"/>
          <w:szCs w:val="24"/>
        </w:rPr>
        <w:t>:</w:t>
      </w:r>
    </w:p>
    <w:p w14:paraId="6A1D77FE" w14:textId="1CCF041B" w:rsidR="00017CCF" w:rsidRDefault="00624554" w:rsidP="0062455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</w:t>
      </w:r>
      <w:r w:rsidR="00017CCF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2A99A75" w14:textId="0244359B" w:rsidR="00624554" w:rsidRPr="006C28B0" w:rsidRDefault="007E4C9C" w:rsidP="0062455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__________________</w:t>
      </w:r>
      <w:r w:rsidR="00017CCF">
        <w:rPr>
          <w:rFonts w:ascii="Times New Roman" w:hAnsi="Times New Roman" w:cs="Times New Roman"/>
          <w:sz w:val="24"/>
          <w:szCs w:val="24"/>
        </w:rPr>
        <w:t>___________</w:t>
      </w:r>
      <w:r w:rsidRPr="006C28B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F97680C" w14:textId="77777777" w:rsidR="007E4C9C" w:rsidRPr="006C28B0" w:rsidRDefault="007E4C9C" w:rsidP="007E4C9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….</w:t>
      </w:r>
    </w:p>
    <w:p w14:paraId="48D582C6" w14:textId="77777777" w:rsidR="00D002B8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ab/>
      </w:r>
    </w:p>
    <w:p w14:paraId="1E7F83C8" w14:textId="0C2AB604" w:rsidR="00624554" w:rsidRPr="006C28B0" w:rsidRDefault="00624554" w:rsidP="00D00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Подтверждаю, что способен выполнять требования 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законодательства Донецкой Народной Республики в сфере перевозок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 транспортом по муниципальным маршрутам регулярных перевозок</w:t>
      </w:r>
      <w:r w:rsidRPr="006C28B0">
        <w:rPr>
          <w:rFonts w:ascii="Times New Roman" w:hAnsi="Times New Roman" w:cs="Times New Roman"/>
          <w:sz w:val="24"/>
          <w:szCs w:val="24"/>
        </w:rPr>
        <w:t>. С маршрутом</w:t>
      </w:r>
      <w:r w:rsidR="00B552B2" w:rsidRPr="006C28B0">
        <w:rPr>
          <w:rFonts w:ascii="Times New Roman" w:hAnsi="Times New Roman" w:cs="Times New Roman"/>
          <w:sz w:val="24"/>
          <w:szCs w:val="24"/>
        </w:rPr>
        <w:t>,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его основными </w:t>
      </w:r>
      <w:r w:rsidR="00A72A39" w:rsidRPr="006C28B0">
        <w:rPr>
          <w:rFonts w:ascii="Times New Roman" w:hAnsi="Times New Roman" w:cs="Times New Roman"/>
          <w:sz w:val="24"/>
          <w:szCs w:val="24"/>
        </w:rPr>
        <w:t>параметрами</w:t>
      </w:r>
      <w:r w:rsidRPr="006C28B0">
        <w:rPr>
          <w:rFonts w:ascii="Times New Roman" w:hAnsi="Times New Roman" w:cs="Times New Roman"/>
          <w:sz w:val="24"/>
          <w:szCs w:val="24"/>
        </w:rPr>
        <w:t xml:space="preserve"> ознакомлен. Все данные, изложенные в предоставленных мной документах, соответствуют действительности. </w:t>
      </w:r>
    </w:p>
    <w:p w14:paraId="705D0AF6" w14:textId="77777777" w:rsidR="0068566D" w:rsidRPr="006C28B0" w:rsidRDefault="0068566D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DD8C" w14:textId="30B79B98" w:rsidR="0068566D" w:rsidRPr="006C28B0" w:rsidRDefault="0068566D" w:rsidP="00685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Подтверждаю, что при подаче заявления ознакомлен с положениями Порядка определения и назначения временного перевозчика на муниципальный маршрут регулярных перевозок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Pr="006C28B0">
        <w:rPr>
          <w:rFonts w:ascii="Times New Roman" w:hAnsi="Times New Roman" w:cs="Times New Roman"/>
          <w:sz w:val="24"/>
          <w:szCs w:val="24"/>
        </w:rPr>
        <w:t xml:space="preserve"> транспортом на территории муниципального образования городской округ Донецк Донецкой Народной Республики.</w:t>
      </w:r>
    </w:p>
    <w:p w14:paraId="1CEF4708" w14:textId="77777777" w:rsidR="008016EC" w:rsidRPr="006C28B0" w:rsidRDefault="008016EC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BA4D" w14:textId="533AFF8E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ab/>
        <w:t xml:space="preserve">В случае предоставления мне </w:t>
      </w:r>
      <w:r w:rsidR="007E4C9C" w:rsidRPr="006C28B0">
        <w:rPr>
          <w:rFonts w:ascii="Times New Roman" w:hAnsi="Times New Roman" w:cs="Times New Roman"/>
          <w:sz w:val="24"/>
          <w:szCs w:val="24"/>
        </w:rPr>
        <w:t>права на</w:t>
      </w:r>
      <w:r w:rsidRPr="006C28B0">
        <w:rPr>
          <w:rFonts w:ascii="Times New Roman" w:hAnsi="Times New Roman" w:cs="Times New Roman"/>
          <w:sz w:val="24"/>
          <w:szCs w:val="24"/>
        </w:rPr>
        <w:t xml:space="preserve"> осуществление 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Pr="006C28B0">
        <w:rPr>
          <w:rFonts w:ascii="Times New Roman" w:hAnsi="Times New Roman" w:cs="Times New Roman"/>
          <w:sz w:val="24"/>
          <w:szCs w:val="24"/>
        </w:rPr>
        <w:t>перевозок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пассажиров и багажа </w:t>
      </w:r>
      <w:r w:rsidR="00017CCF" w:rsidRPr="00017CCF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Pr="006C28B0">
        <w:rPr>
          <w:rFonts w:ascii="Times New Roman" w:hAnsi="Times New Roman" w:cs="Times New Roman"/>
          <w:sz w:val="24"/>
          <w:szCs w:val="24"/>
        </w:rPr>
        <w:t>, согласен заключить временный договор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 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на осуществление регулярных перевозок пассажиров и багажа </w:t>
      </w:r>
      <w:r w:rsidR="007C09F9" w:rsidRPr="007C09F9">
        <w:rPr>
          <w:rFonts w:ascii="Times New Roman" w:hAnsi="Times New Roman" w:cs="Times New Roman"/>
          <w:sz w:val="24"/>
          <w:szCs w:val="24"/>
        </w:rPr>
        <w:t>городским наземным электрическим</w:t>
      </w:r>
      <w:r w:rsidR="008016EC" w:rsidRPr="006C28B0">
        <w:rPr>
          <w:rFonts w:ascii="Times New Roman" w:hAnsi="Times New Roman" w:cs="Times New Roman"/>
          <w:sz w:val="24"/>
          <w:szCs w:val="24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 </w:t>
      </w:r>
      <w:r w:rsidR="00A75FC5" w:rsidRPr="006C28B0">
        <w:rPr>
          <w:rFonts w:ascii="Times New Roman" w:hAnsi="Times New Roman" w:cs="Times New Roman"/>
          <w:sz w:val="24"/>
          <w:szCs w:val="24"/>
        </w:rPr>
        <w:t>и исполнять его условия</w:t>
      </w:r>
      <w:r w:rsidRPr="006C28B0">
        <w:rPr>
          <w:rFonts w:ascii="Times New Roman" w:hAnsi="Times New Roman" w:cs="Times New Roman"/>
          <w:sz w:val="24"/>
          <w:szCs w:val="24"/>
        </w:rPr>
        <w:t>.</w:t>
      </w:r>
    </w:p>
    <w:p w14:paraId="6BD265CE" w14:textId="77777777" w:rsidR="008016EC" w:rsidRPr="006C28B0" w:rsidRDefault="008016EC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88AA6" w14:textId="64DA4272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___ _____</w:t>
      </w:r>
      <w:r w:rsidR="00017CCF">
        <w:rPr>
          <w:rFonts w:ascii="Times New Roman" w:hAnsi="Times New Roman" w:cs="Times New Roman"/>
          <w:sz w:val="24"/>
          <w:szCs w:val="24"/>
        </w:rPr>
        <w:t>___</w:t>
      </w:r>
      <w:r w:rsidRPr="006C28B0">
        <w:rPr>
          <w:rFonts w:ascii="Times New Roman" w:hAnsi="Times New Roman" w:cs="Times New Roman"/>
          <w:sz w:val="24"/>
          <w:szCs w:val="24"/>
        </w:rPr>
        <w:t>_____20___ г.</w:t>
      </w:r>
    </w:p>
    <w:p w14:paraId="540BAAB1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1E78" w14:textId="2B150516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 xml:space="preserve">__________________           </w:t>
      </w:r>
      <w:r w:rsidR="00017CCF">
        <w:rPr>
          <w:rFonts w:ascii="Times New Roman" w:hAnsi="Times New Roman" w:cs="Times New Roman"/>
          <w:sz w:val="24"/>
          <w:szCs w:val="24"/>
        </w:rPr>
        <w:t xml:space="preserve">   </w:t>
      </w:r>
      <w:r w:rsidRPr="006C28B0">
        <w:rPr>
          <w:rFonts w:ascii="Times New Roman" w:hAnsi="Times New Roman" w:cs="Times New Roman"/>
          <w:sz w:val="24"/>
          <w:szCs w:val="24"/>
        </w:rPr>
        <w:t xml:space="preserve">________________        </w:t>
      </w:r>
      <w:r w:rsidR="00017CC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28B0">
        <w:rPr>
          <w:rFonts w:ascii="Times New Roman" w:hAnsi="Times New Roman" w:cs="Times New Roman"/>
          <w:sz w:val="24"/>
          <w:szCs w:val="24"/>
        </w:rPr>
        <w:t>____________________</w:t>
      </w:r>
    </w:p>
    <w:p w14:paraId="3FBDC28D" w14:textId="77777777" w:rsidR="00624554" w:rsidRPr="00017CCF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CCF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017CCF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017CC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A75FC5" w:rsidRPr="00017CC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7CCF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 w:rsidR="00A75FC5" w:rsidRPr="00017CC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17CCF">
        <w:rPr>
          <w:rFonts w:ascii="Times New Roman" w:hAnsi="Times New Roman" w:cs="Times New Roman"/>
          <w:sz w:val="20"/>
          <w:szCs w:val="20"/>
        </w:rPr>
        <w:t xml:space="preserve">  (инициалы, фамилия)</w:t>
      </w:r>
    </w:p>
    <w:p w14:paraId="6DDD76B5" w14:textId="77777777" w:rsidR="00624554" w:rsidRPr="006C28B0" w:rsidRDefault="00624554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М.П.</w:t>
      </w:r>
    </w:p>
    <w:p w14:paraId="641FF5A3" w14:textId="56764147" w:rsidR="00A75FC5" w:rsidRDefault="00A75FC5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317B7" w14:textId="77777777" w:rsidR="00C01510" w:rsidRDefault="00C01510" w:rsidP="00624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5931" w14:textId="0B58234F" w:rsidR="00A44E1C" w:rsidRPr="006C28B0" w:rsidRDefault="00624554" w:rsidP="00C01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B0">
        <w:rPr>
          <w:rFonts w:ascii="Times New Roman" w:hAnsi="Times New Roman" w:cs="Times New Roman"/>
          <w:sz w:val="24"/>
          <w:szCs w:val="24"/>
        </w:rPr>
        <w:t>Заявление принято ___ ___</w:t>
      </w:r>
      <w:r w:rsidR="00017CCF">
        <w:rPr>
          <w:rFonts w:ascii="Times New Roman" w:hAnsi="Times New Roman" w:cs="Times New Roman"/>
          <w:sz w:val="24"/>
          <w:szCs w:val="24"/>
        </w:rPr>
        <w:t>__</w:t>
      </w:r>
      <w:r w:rsidRPr="006C28B0">
        <w:rPr>
          <w:rFonts w:ascii="Times New Roman" w:hAnsi="Times New Roman" w:cs="Times New Roman"/>
          <w:sz w:val="24"/>
          <w:szCs w:val="24"/>
        </w:rPr>
        <w:t xml:space="preserve">______20___г. </w:t>
      </w:r>
      <w:r w:rsidR="00A75FC5" w:rsidRPr="006C28B0">
        <w:rPr>
          <w:rFonts w:ascii="Times New Roman" w:hAnsi="Times New Roman" w:cs="Times New Roman"/>
          <w:sz w:val="24"/>
          <w:szCs w:val="24"/>
        </w:rPr>
        <w:t xml:space="preserve"> в _____ час. ______ мин.</w:t>
      </w:r>
    </w:p>
    <w:sectPr w:rsidR="00A44E1C" w:rsidRPr="006C28B0" w:rsidSect="00C01510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C571" w14:textId="77777777" w:rsidR="008572DC" w:rsidRDefault="008572DC" w:rsidP="00524F1C">
      <w:pPr>
        <w:spacing w:after="0" w:line="240" w:lineRule="auto"/>
      </w:pPr>
      <w:r>
        <w:separator/>
      </w:r>
    </w:p>
  </w:endnote>
  <w:endnote w:type="continuationSeparator" w:id="0">
    <w:p w14:paraId="233A316E" w14:textId="77777777" w:rsidR="008572DC" w:rsidRDefault="008572DC" w:rsidP="0052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2688" w14:textId="77777777" w:rsidR="008572DC" w:rsidRDefault="008572DC" w:rsidP="00524F1C">
      <w:pPr>
        <w:spacing w:after="0" w:line="240" w:lineRule="auto"/>
      </w:pPr>
      <w:r>
        <w:separator/>
      </w:r>
    </w:p>
  </w:footnote>
  <w:footnote w:type="continuationSeparator" w:id="0">
    <w:p w14:paraId="072319AB" w14:textId="77777777" w:rsidR="008572DC" w:rsidRDefault="008572DC" w:rsidP="0052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260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1D8AC9" w14:textId="77777777" w:rsidR="00B552B2" w:rsidRDefault="00524F1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F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F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F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24F1C">
          <w:rPr>
            <w:rFonts w:ascii="Times New Roman" w:hAnsi="Times New Roman" w:cs="Times New Roman"/>
            <w:sz w:val="24"/>
            <w:szCs w:val="24"/>
          </w:rPr>
          <w:t>2</w:t>
        </w:r>
        <w:r w:rsidRPr="00524F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FAEF8F1" w14:textId="2407B826" w:rsidR="00524F1C" w:rsidRPr="00524F1C" w:rsidRDefault="00B552B2" w:rsidP="00B552B2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продолжение приложения 1</w:t>
        </w:r>
      </w:p>
    </w:sdtContent>
  </w:sdt>
  <w:p w14:paraId="1C47CEA4" w14:textId="77777777" w:rsidR="00524F1C" w:rsidRDefault="00524F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FD0"/>
    <w:multiLevelType w:val="hybridMultilevel"/>
    <w:tmpl w:val="1FF8CEA2"/>
    <w:lvl w:ilvl="0" w:tplc="2D52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62FB"/>
    <w:multiLevelType w:val="hybridMultilevel"/>
    <w:tmpl w:val="79C6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46065">
    <w:abstractNumId w:val="1"/>
  </w:num>
  <w:num w:numId="2" w16cid:durableId="83245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4"/>
    <w:rsid w:val="00017CCF"/>
    <w:rsid w:val="0006609F"/>
    <w:rsid w:val="000B72AF"/>
    <w:rsid w:val="00136646"/>
    <w:rsid w:val="00144DB7"/>
    <w:rsid w:val="00261504"/>
    <w:rsid w:val="002C1800"/>
    <w:rsid w:val="00300FCF"/>
    <w:rsid w:val="00351F9B"/>
    <w:rsid w:val="00386D49"/>
    <w:rsid w:val="003B0CE4"/>
    <w:rsid w:val="003F23C7"/>
    <w:rsid w:val="004119F4"/>
    <w:rsid w:val="00450ED4"/>
    <w:rsid w:val="004611BA"/>
    <w:rsid w:val="004C3A52"/>
    <w:rsid w:val="004C4EFF"/>
    <w:rsid w:val="00524F1C"/>
    <w:rsid w:val="00557E44"/>
    <w:rsid w:val="005934B6"/>
    <w:rsid w:val="005B369B"/>
    <w:rsid w:val="00624554"/>
    <w:rsid w:val="00630972"/>
    <w:rsid w:val="0068566D"/>
    <w:rsid w:val="00696058"/>
    <w:rsid w:val="006C28B0"/>
    <w:rsid w:val="006D5DC9"/>
    <w:rsid w:val="0072730A"/>
    <w:rsid w:val="007A4C80"/>
    <w:rsid w:val="007B3936"/>
    <w:rsid w:val="007C09F9"/>
    <w:rsid w:val="007E4C9C"/>
    <w:rsid w:val="008011A2"/>
    <w:rsid w:val="008016EC"/>
    <w:rsid w:val="00805C3B"/>
    <w:rsid w:val="008572DC"/>
    <w:rsid w:val="008735BF"/>
    <w:rsid w:val="00940533"/>
    <w:rsid w:val="0094595A"/>
    <w:rsid w:val="00947ABC"/>
    <w:rsid w:val="009A2A04"/>
    <w:rsid w:val="009B6D7C"/>
    <w:rsid w:val="009E01F6"/>
    <w:rsid w:val="009F453D"/>
    <w:rsid w:val="00A44E1C"/>
    <w:rsid w:val="00A72A39"/>
    <w:rsid w:val="00A75FC5"/>
    <w:rsid w:val="00B552B2"/>
    <w:rsid w:val="00C01510"/>
    <w:rsid w:val="00C40E90"/>
    <w:rsid w:val="00C673A5"/>
    <w:rsid w:val="00C8378B"/>
    <w:rsid w:val="00D002B8"/>
    <w:rsid w:val="00D16C22"/>
    <w:rsid w:val="00D40224"/>
    <w:rsid w:val="00DB1360"/>
    <w:rsid w:val="00E03EE3"/>
    <w:rsid w:val="00E16B12"/>
    <w:rsid w:val="00E17FBF"/>
    <w:rsid w:val="00ED6196"/>
    <w:rsid w:val="00EF6CC2"/>
    <w:rsid w:val="00F10072"/>
    <w:rsid w:val="00F1067D"/>
    <w:rsid w:val="00F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A331"/>
  <w15:chartTrackingRefBased/>
  <w15:docId w15:val="{AF1439F9-13D0-4FE5-A7B1-DB17C1E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554"/>
    <w:rPr>
      <w:color w:val="0000FF"/>
      <w:u w:val="single"/>
    </w:rPr>
  </w:style>
  <w:style w:type="table" w:styleId="a4">
    <w:name w:val="Table Grid"/>
    <w:basedOn w:val="a1"/>
    <w:uiPriority w:val="59"/>
    <w:rsid w:val="00624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45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4F1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4F1C"/>
  </w:style>
  <w:style w:type="paragraph" w:styleId="aa">
    <w:name w:val="footer"/>
    <w:basedOn w:val="a"/>
    <w:link w:val="ab"/>
    <w:uiPriority w:val="99"/>
    <w:unhideWhenUsed/>
    <w:rsid w:val="00524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2024-12-13T04:53:00Z</cp:lastPrinted>
  <dcterms:created xsi:type="dcterms:W3CDTF">2024-12-17T05:30:00Z</dcterms:created>
  <dcterms:modified xsi:type="dcterms:W3CDTF">2024-12-17T05:30:00Z</dcterms:modified>
</cp:coreProperties>
</file>